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1E74840A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="00FD4C8C">
        <w:rPr>
          <w:rFonts w:ascii="Century Gothic" w:hAnsi="Century Gothic"/>
          <w:bCs/>
        </w:rPr>
        <w:t xml:space="preserve">w ramach umów podwykonawczych, </w:t>
      </w:r>
      <w:r w:rsidRPr="00AF28B1">
        <w:rPr>
          <w:rFonts w:ascii="Century Gothic" w:hAnsi="Century Gothic"/>
          <w:bCs/>
        </w:rPr>
        <w:t>dla prawidłowego wykonania Umowy</w:t>
      </w:r>
      <w:r w:rsidR="00FD4C8C">
        <w:rPr>
          <w:rFonts w:ascii="Century Gothic" w:hAnsi="Century Gothic"/>
          <w:bCs/>
        </w:rPr>
        <w:t>, którą Wykonawca zawarł</w:t>
      </w:r>
      <w:r w:rsidRPr="00AF28B1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6939B67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</w:t>
      </w:r>
      <w:r w:rsidR="00106086">
        <w:rPr>
          <w:rFonts w:ascii="Century Gothic" w:hAnsi="Century Gothic"/>
        </w:rPr>
        <w:t>u</w:t>
      </w:r>
      <w:r w:rsidR="00AF3342" w:rsidRPr="00AF3342">
        <w:rPr>
          <w:rFonts w:ascii="Century Gothic" w:hAnsi="Century Gothic"/>
        </w:rPr>
        <w:t>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106086">
        <w:rPr>
          <w:rFonts w:ascii="Century Gothic" w:hAnsi="Century Gothic"/>
        </w:rPr>
        <w:t xml:space="preserve"> o podwykonawstwo</w:t>
      </w:r>
      <w:r w:rsidR="00C265BE">
        <w:rPr>
          <w:rFonts w:ascii="Century Gothic" w:hAnsi="Century Gothic"/>
        </w:rPr>
        <w:t>”</w:t>
      </w:r>
      <w:r w:rsidR="00106086">
        <w:rPr>
          <w:rFonts w:ascii="Century Gothic" w:hAnsi="Century Gothic"/>
        </w:rPr>
        <w:t>.</w:t>
      </w:r>
    </w:p>
    <w:p w14:paraId="1ED72C9C" w14:textId="019E999C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</w:t>
      </w:r>
      <w:r w:rsidR="00106086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>hronionymi”) oraz zobowiązuje się do zapewnienia im ochrony przed nieuprawnionym ujawnieniem, udostępnieniem, utratą w okresie obowiązywania Umowy</w:t>
      </w:r>
      <w:r w:rsidR="00C76C8A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oraz przez okres 10 lat po jej wykonaniu, wygaśnięciu, rozwiązaniu lub odstąpieniu od niej przez którąkolwiek ze Stron. </w:t>
      </w:r>
    </w:p>
    <w:p w14:paraId="3AD2399D" w14:textId="1B145FF5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</w:t>
      </w:r>
      <w:r w:rsidR="00106086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634213D1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297E660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>, którym jest to niezbędne do wykonywania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</w:t>
      </w:r>
      <w:r w:rsidR="00AF3342" w:rsidRPr="004F2DC7">
        <w:rPr>
          <w:rFonts w:ascii="Century Gothic" w:hAnsi="Century Gothic"/>
        </w:rPr>
        <w:lastRenderedPageBreak/>
        <w:t>odpowiedzialność za ich działania lub zaniechania jak za działania lub zaniechania własne.</w:t>
      </w:r>
    </w:p>
    <w:p w14:paraId="49B583E3" w14:textId="55D25E38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</w:t>
      </w:r>
      <w:r w:rsidR="00C76C8A">
        <w:rPr>
          <w:rFonts w:ascii="Century Gothic" w:hAnsi="Century Gothic"/>
        </w:rPr>
        <w:t xml:space="preserve"> o podwykonawstwo</w:t>
      </w:r>
      <w:r w:rsidRPr="004F2DC7">
        <w:rPr>
          <w:rFonts w:ascii="Century Gothic" w:hAnsi="Century Gothic"/>
        </w:rPr>
        <w:t xml:space="preserve">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76B07FC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>Z zastrzeżeniem pozostałych postanowień Umowy</w:t>
      </w:r>
      <w:r w:rsidR="00C76C8A">
        <w:rPr>
          <w:rFonts w:ascii="Century Gothic" w:hAnsi="Century Gothic"/>
        </w:rPr>
        <w:t xml:space="preserve"> o podwykonawstwo</w:t>
      </w:r>
      <w:r w:rsidR="005D46DD">
        <w:rPr>
          <w:rFonts w:ascii="Century Gothic" w:hAnsi="Century Gothic"/>
        </w:rPr>
        <w:t>,</w:t>
      </w:r>
      <w:r w:rsidRPr="007D69A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</w:t>
      </w:r>
      <w:r w:rsidR="00C76C8A">
        <w:rPr>
          <w:rFonts w:ascii="Century Gothic" w:hAnsi="Century Gothic"/>
        </w:rPr>
        <w:t xml:space="preserve"> o podwykonawstwo</w:t>
      </w:r>
      <w:r w:rsidRPr="007D69A8">
        <w:rPr>
          <w:rFonts w:ascii="Century Gothic" w:hAnsi="Century Gothic"/>
        </w:rPr>
        <w:t xml:space="preserve"> </w:t>
      </w:r>
      <w:r w:rsidR="00B7696E" w:rsidRPr="00B7696E">
        <w:rPr>
          <w:rFonts w:ascii="Century Gothic" w:hAnsi="Century Gothic"/>
        </w:rPr>
        <w:t>w ramach umów podwykonawczych</w:t>
      </w:r>
      <w:r w:rsidR="00990284">
        <w:rPr>
          <w:rFonts w:ascii="Century Gothic" w:hAnsi="Century Gothic"/>
        </w:rPr>
        <w:t xml:space="preserve"> zawartych pomiędzy Podwykonawcą a Dalszym Podwykonawcą</w:t>
      </w:r>
      <w:r w:rsidR="00B7696E" w:rsidRPr="00B7696E">
        <w:rPr>
          <w:rFonts w:ascii="Century Gothic" w:hAnsi="Century Gothic"/>
        </w:rPr>
        <w:t xml:space="preserve"> </w:t>
      </w:r>
      <w:r w:rsidRPr="007D69A8">
        <w:rPr>
          <w:rFonts w:ascii="Century Gothic" w:hAnsi="Century Gothic"/>
        </w:rPr>
        <w:t>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="00B43934">
        <w:rPr>
          <w:rFonts w:ascii="Century Gothic" w:hAnsi="Century Gothic"/>
        </w:rPr>
        <w:t>, w tym zasad zwrotu lub zniszczenia udostępnionych Informacji Chronionych lub wytworzonych w ramach Umowy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6092B8C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>W przypadku niezgodnego z niniejszą Umową</w:t>
      </w:r>
      <w:r w:rsidR="00C0257B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  <w:r w:rsidR="00990284">
        <w:rPr>
          <w:rFonts w:ascii="Century Gothic" w:hAnsi="Century Gothic"/>
        </w:rPr>
        <w:t xml:space="preserve"> W przypadku naruszenia zasad poufności przez Dalszego Podwykonawcę, </w:t>
      </w:r>
      <w:r w:rsidR="00E028D5">
        <w:rPr>
          <w:rFonts w:ascii="Century Gothic" w:hAnsi="Century Gothic"/>
        </w:rPr>
        <w:t xml:space="preserve">podejmuje on analogiczne działania, </w:t>
      </w:r>
      <w:r w:rsidR="000C571A">
        <w:rPr>
          <w:rFonts w:ascii="Century Gothic" w:hAnsi="Century Gothic"/>
        </w:rPr>
        <w:t>przy czym</w:t>
      </w:r>
      <w:r w:rsidR="00E028D5">
        <w:rPr>
          <w:rFonts w:ascii="Century Gothic" w:hAnsi="Century Gothic"/>
        </w:rPr>
        <w:t xml:space="preserve"> dodatkowo </w:t>
      </w:r>
      <w:r w:rsidR="00990284">
        <w:rPr>
          <w:rFonts w:ascii="Century Gothic" w:hAnsi="Century Gothic"/>
        </w:rPr>
        <w:t>powiad</w:t>
      </w:r>
      <w:r w:rsidR="00E028D5">
        <w:rPr>
          <w:rFonts w:ascii="Century Gothic" w:hAnsi="Century Gothic"/>
        </w:rPr>
        <w:t>amia</w:t>
      </w:r>
      <w:r w:rsidR="00990284">
        <w:rPr>
          <w:rFonts w:ascii="Century Gothic" w:hAnsi="Century Gothic"/>
        </w:rPr>
        <w:t xml:space="preserve"> Podwykonawcę</w:t>
      </w:r>
      <w:r w:rsidR="00E028D5">
        <w:rPr>
          <w:rFonts w:ascii="Century Gothic" w:hAnsi="Century Gothic"/>
        </w:rPr>
        <w:t>.</w:t>
      </w:r>
    </w:p>
    <w:p w14:paraId="773ED4A2" w14:textId="14731A9D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lastRenderedPageBreak/>
        <w:t>C</w:t>
      </w:r>
      <w:r w:rsidR="00AF3342" w:rsidRPr="00AF3342">
        <w:rPr>
          <w:rFonts w:ascii="Century Gothic" w:hAnsi="Century Gothic"/>
        </w:rPr>
        <w:t>hronionych na potrzeby własne związane z wykonywaniem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2EC8DBEB" w:rsidR="00AF3342" w:rsidRPr="003E646B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3E646B">
        <w:rPr>
          <w:rFonts w:ascii="Century Gothic" w:hAnsi="Century Gothic"/>
        </w:rPr>
        <w:t xml:space="preserve">W przypadku konieczności udostępnienia </w:t>
      </w:r>
      <w:r w:rsidR="00DD27D3" w:rsidRPr="003E646B">
        <w:rPr>
          <w:rFonts w:ascii="Century Gothic" w:hAnsi="Century Gothic"/>
        </w:rPr>
        <w:t>Podwykonawcy</w:t>
      </w:r>
      <w:r w:rsidRPr="003E646B">
        <w:rPr>
          <w:rFonts w:ascii="Century Gothic" w:hAnsi="Century Gothic"/>
        </w:rPr>
        <w:t xml:space="preserve"> Informacji </w:t>
      </w:r>
      <w:r w:rsidR="00F43781" w:rsidRPr="003E646B">
        <w:rPr>
          <w:rFonts w:ascii="Century Gothic" w:hAnsi="Century Gothic"/>
        </w:rPr>
        <w:t>C</w:t>
      </w:r>
      <w:r w:rsidRPr="003E646B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</w:t>
      </w:r>
      <w:r w:rsidR="009B18BD" w:rsidRPr="003E646B">
        <w:rPr>
          <w:rFonts w:ascii="Century Gothic" w:hAnsi="Century Gothic"/>
        </w:rPr>
        <w:t>, w stosunku do tajemnicy przedsiębiorstwa Zamawiającego</w:t>
      </w:r>
      <w:r w:rsidRPr="003E646B">
        <w:rPr>
          <w:rFonts w:ascii="Century Gothic" w:hAnsi="Century Gothic"/>
        </w:rPr>
        <w:t xml:space="preserve"> zastosowanie będą miały </w:t>
      </w:r>
      <w:r w:rsidR="009B18BD" w:rsidRPr="003E646B">
        <w:rPr>
          <w:rFonts w:ascii="Century Gothic" w:hAnsi="Century Gothic"/>
        </w:rPr>
        <w:t xml:space="preserve">postanowienia </w:t>
      </w:r>
      <w:r w:rsidR="009B18BD" w:rsidRPr="003E646B">
        <w:rPr>
          <w:rFonts w:ascii="Century Gothic" w:hAnsi="Century Gothic"/>
          <w:b/>
          <w:bCs/>
        </w:rPr>
        <w:t>Załącznika</w:t>
      </w:r>
      <w:r w:rsidR="000924A8">
        <w:rPr>
          <w:rFonts w:ascii="Century Gothic" w:hAnsi="Century Gothic"/>
          <w:b/>
          <w:bCs/>
        </w:rPr>
        <w:t xml:space="preserve"> nr</w:t>
      </w:r>
      <w:r w:rsidR="009B18BD" w:rsidRPr="003E646B">
        <w:rPr>
          <w:rFonts w:ascii="Century Gothic" w:hAnsi="Century Gothic"/>
          <w:b/>
          <w:bCs/>
        </w:rPr>
        <w:t xml:space="preserve"> </w:t>
      </w:r>
      <w:r w:rsidR="006679D6">
        <w:rPr>
          <w:rFonts w:ascii="Century Gothic" w:hAnsi="Century Gothic"/>
          <w:b/>
          <w:bCs/>
        </w:rPr>
        <w:t>2.10.</w:t>
      </w:r>
      <w:r w:rsidR="007D69A8" w:rsidRPr="003E646B">
        <w:rPr>
          <w:rFonts w:ascii="Century Gothic" w:hAnsi="Century Gothic"/>
          <w:b/>
          <w:bCs/>
        </w:rPr>
        <w:t>1</w:t>
      </w:r>
      <w:r w:rsidR="007D69A8" w:rsidRPr="003E646B">
        <w:rPr>
          <w:rFonts w:ascii="Century Gothic" w:hAnsi="Century Gothic"/>
        </w:rPr>
        <w:t xml:space="preserve">.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684BF6FB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 xml:space="preserve">k nr </w:t>
      </w:r>
      <w:r w:rsidR="006679D6">
        <w:rPr>
          <w:rFonts w:ascii="Century Gothic" w:hAnsi="Century Gothic"/>
          <w:b/>
          <w:bCs/>
        </w:rPr>
        <w:t>2.10.1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40B9F09A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w rozumieniu art. 11 ust. 2 ustawy z dnia 16 kwietnia 1993 r. o zwalczaniu nieuczciwej konkurencji  oznaczone klauzulą „Tajemnica GAZ-SYSTEM S.A.”, „Tajemnica GAZ-SYSTEM” lub „Tajemnica OGP GAZ-SYSTEM”.</w:t>
      </w:r>
    </w:p>
    <w:p w14:paraId="2B1D887F" w14:textId="50A37CF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S.A., podlegają ochronie w okresie obowiązywania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, jak i po jej wykonaniu, wygaśnięciu, rozwiązaniu lub odstąpieniu od niej przez którąkolwiek ze Stron</w:t>
      </w:r>
      <w:r w:rsidR="00DC2BFA">
        <w:rPr>
          <w:rFonts w:ascii="Century Gothic" w:hAnsi="Century Gothic"/>
        </w:rPr>
        <w:t xml:space="preserve"> (Wykonawcę lub Podwykonawcę)</w:t>
      </w:r>
      <w:r w:rsidRPr="009C45CE">
        <w:rPr>
          <w:rFonts w:ascii="Century Gothic" w:hAnsi="Century Gothic"/>
        </w:rPr>
        <w:t xml:space="preserve">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</w:p>
    <w:p w14:paraId="3CC306C1" w14:textId="2046A73D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</w:t>
      </w:r>
      <w:r w:rsidR="00990284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18FB8D08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</w:t>
      </w:r>
      <w:r w:rsidR="004C58FD">
        <w:rPr>
          <w:rFonts w:ascii="Century Gothic" w:hAnsi="Century Gothic"/>
        </w:rPr>
        <w:t xml:space="preserve">o podwykonawstwo </w:t>
      </w:r>
      <w:r w:rsidR="00A81F29" w:rsidRPr="00C46164">
        <w:rPr>
          <w:rFonts w:ascii="Century Gothic" w:hAnsi="Century Gothic"/>
        </w:rPr>
        <w:t xml:space="preserve">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lastRenderedPageBreak/>
        <w:t xml:space="preserve">poinformowania ich o obowiązku zachowania w poufności wszelkich informacji stanowiących tajemnicę przedsiębiorstwa spółki Operator Gazociągów Przesyłowych GAZ-SYSTEM S.A., do których te osoby będą miały dostęp oraz o obowiązku zapewnienia im ochrony przed udostępnieniem osobom nieuprawnionym, ujawnieniem z naruszeniem postanowień niniejszego  załącznika lub przypadkową utratą. </w:t>
      </w:r>
    </w:p>
    <w:p w14:paraId="42A73551" w14:textId="24ED1D6E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. </w:t>
      </w:r>
    </w:p>
    <w:p w14:paraId="23B54097" w14:textId="52184853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</w:t>
      </w:r>
      <w:r w:rsidR="00CC47DD">
        <w:rPr>
          <w:rFonts w:ascii="Century Gothic" w:hAnsi="Century Gothic"/>
          <w:b/>
        </w:rPr>
        <w:t>2.10.</w:t>
      </w:r>
      <w:r w:rsidR="005B2CFC">
        <w:rPr>
          <w:rFonts w:ascii="Century Gothic" w:hAnsi="Century Gothic"/>
          <w:b/>
        </w:rPr>
        <w:t>1</w:t>
      </w:r>
      <w:r w:rsidR="00CC47DD">
        <w:rPr>
          <w:rFonts w:ascii="Century Gothic" w:hAnsi="Century Gothic"/>
          <w:b/>
        </w:rPr>
        <w:t>.1</w:t>
      </w:r>
      <w:r w:rsidR="005B2CFC">
        <w:rPr>
          <w:rFonts w:ascii="Century Gothic" w:hAnsi="Century Gothic"/>
          <w:b/>
        </w:rPr>
        <w:t xml:space="preserve">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0D0A5214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CC47DD" w:rsidRPr="00CC47DD">
        <w:rPr>
          <w:rFonts w:ascii="Century Gothic" w:hAnsi="Century Gothic"/>
          <w:b/>
          <w:bCs/>
        </w:rPr>
        <w:t>2.10.</w:t>
      </w:r>
      <w:r w:rsidR="00ED132E" w:rsidRPr="007C1BC7">
        <w:rPr>
          <w:rFonts w:ascii="Century Gothic" w:hAnsi="Century Gothic"/>
          <w:b/>
          <w:bCs/>
        </w:rPr>
        <w:t>1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60E5391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</w:t>
      </w:r>
      <w:r w:rsidRPr="009C45CE">
        <w:rPr>
          <w:rFonts w:ascii="Century Gothic" w:hAnsi="Century Gothic"/>
        </w:rPr>
        <w:lastRenderedPageBreak/>
        <w:t xml:space="preserve">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 xml:space="preserve">spółki Operator Gazociągów Przesyłowych GAZ-SYSTEM </w:t>
      </w:r>
      <w:r w:rsidRPr="009C45CE">
        <w:rPr>
          <w:rFonts w:ascii="Century Gothic" w:hAnsi="Century Gothic" w:cs="Century Gothic"/>
          <w:color w:val="000000"/>
        </w:rPr>
        <w:lastRenderedPageBreak/>
        <w:t>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569FA742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>mowy</w:t>
      </w:r>
      <w:r w:rsidR="00FD1688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 xml:space="preserve">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755C0786" w14:textId="77777777" w:rsidR="005832A4" w:rsidRDefault="00A81F29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65243E45" w14:textId="340FEA89" w:rsidR="005832A4" w:rsidRDefault="005832A4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ykonawca w celu obrony swoich praw </w:t>
      </w:r>
      <w:r w:rsidR="00636A2F" w:rsidRPr="00F753AD">
        <w:rPr>
          <w:rFonts w:ascii="Century Gothic" w:hAnsi="Century Gothic"/>
        </w:rPr>
        <w:t>lub dochodzenia roszczeń</w:t>
      </w:r>
      <w:r w:rsidR="00636A2F" w:rsidRPr="002E7203">
        <w:rPr>
          <w:rFonts w:ascii="Century Gothic" w:hAnsi="Century Gothic"/>
        </w:rPr>
        <w:t xml:space="preserve"> </w:t>
      </w:r>
      <w:r w:rsidRPr="002E7203">
        <w:rPr>
          <w:rFonts w:ascii="Century Gothic" w:hAnsi="Century Gothic"/>
        </w:rPr>
        <w:t>może udostępnić informacje stanowiące tajemnicę przedsiębiorstwa Zamawiającego</w:t>
      </w:r>
      <w:r w:rsidR="00636A2F" w:rsidRPr="002E7203">
        <w:rPr>
          <w:rFonts w:ascii="Century Gothic" w:hAnsi="Century Gothic"/>
        </w:rPr>
        <w:t xml:space="preserve">, </w:t>
      </w:r>
      <w:r w:rsidR="00636A2F" w:rsidRPr="00F753AD">
        <w:rPr>
          <w:rFonts w:ascii="Century Gothic" w:hAnsi="Century Gothic"/>
        </w:rPr>
        <w:t>w szczególności</w:t>
      </w:r>
      <w:r w:rsidRPr="002E7203">
        <w:rPr>
          <w:rFonts w:ascii="Century Gothic" w:hAnsi="Century Gothic"/>
        </w:rPr>
        <w:t xml:space="preserve"> w związku z postępowaniami przed sądami powszechnymi, </w:t>
      </w:r>
      <w:r w:rsidR="00CA64BA" w:rsidRPr="002E7203">
        <w:rPr>
          <w:rFonts w:ascii="Century Gothic" w:hAnsi="Century Gothic"/>
        </w:rPr>
        <w:t>Sądem</w:t>
      </w:r>
      <w:r w:rsidR="00CA64BA">
        <w:rPr>
          <w:rFonts w:ascii="Century Gothic" w:hAnsi="Century Gothic"/>
        </w:rPr>
        <w:t xml:space="preserve"> Najwyższym, </w:t>
      </w:r>
      <w:r w:rsidRPr="002E7203">
        <w:rPr>
          <w:rFonts w:ascii="Century Gothic" w:hAnsi="Century Gothic"/>
        </w:rPr>
        <w:t>sądami administracyjnymi, Krajową Izbą Odwoławczą lub innymi organami ochrony prawnej oraz administracji publicznej</w:t>
      </w:r>
      <w:r w:rsidR="000924A8">
        <w:rPr>
          <w:rFonts w:ascii="Century Gothic" w:hAnsi="Century Gothic"/>
        </w:rPr>
        <w:t>,</w:t>
      </w:r>
      <w:r w:rsidRPr="002E7203">
        <w:rPr>
          <w:rFonts w:ascii="Century Gothic" w:hAnsi="Century Gothic"/>
        </w:rPr>
        <w:t xml:space="preserve"> po spełnieniu przez </w:t>
      </w: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ykonawcę następujących warunków: </w:t>
      </w:r>
    </w:p>
    <w:p w14:paraId="6C445DEC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czytelnego i wyraźnego oznaczenia informacji stanowiących tajemnicę przedsiębiorstwa Zamawiającego, oraz; </w:t>
      </w:r>
    </w:p>
    <w:p w14:paraId="6DCBD6C7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lastRenderedPageBreak/>
        <w:t>zabezpieczenia  informacji stanowiących tajemnicę przedsiębiorstwa Zamawiającego zgodnie z wymaganiami niniejszego załącznika, oraz;</w:t>
      </w:r>
    </w:p>
    <w:p w14:paraId="7F0E8BB3" w14:textId="1993630B" w:rsidR="005832A4" w:rsidRPr="002E7203" w:rsidRDefault="005832A4" w:rsidP="00E10583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niezwłocznego poinformowania </w:t>
      </w:r>
      <w:r>
        <w:rPr>
          <w:rFonts w:ascii="Century Gothic" w:hAnsi="Century Gothic"/>
        </w:rPr>
        <w:t xml:space="preserve">Wykonawcę oraz </w:t>
      </w:r>
      <w:r w:rsidRPr="002E7203">
        <w:rPr>
          <w:rFonts w:ascii="Century Gothic" w:hAnsi="Century Gothic"/>
        </w:rPr>
        <w:t xml:space="preserve">Zamawiającego o udostępnieniu informacji stanowiących tajemnicę przedsiębiorstwa Zamawiającego. </w:t>
      </w:r>
    </w:p>
    <w:p w14:paraId="74C400C9" w14:textId="77777777" w:rsidR="008630AC" w:rsidRDefault="008630AC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  <w:b/>
          <w:bCs/>
        </w:rPr>
      </w:pPr>
    </w:p>
    <w:p w14:paraId="65CCF21B" w14:textId="10E42E75" w:rsidR="00A81F29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ins w:id="4" w:author="Tomasz Sidor" w:date="2021-11-26T14:17:00Z"/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</w:t>
      </w:r>
      <w:r w:rsidR="002E7203">
        <w:rPr>
          <w:rFonts w:ascii="Century Gothic" w:hAnsi="Century Gothic"/>
          <w:b/>
          <w:bCs/>
        </w:rPr>
        <w:t>2.10.</w:t>
      </w:r>
      <w:r w:rsidR="00582217">
        <w:rPr>
          <w:rFonts w:ascii="Century Gothic" w:hAnsi="Century Gothic"/>
          <w:b/>
          <w:bCs/>
        </w:rPr>
        <w:t>1</w:t>
      </w:r>
      <w:r w:rsidR="002E7203">
        <w:rPr>
          <w:rFonts w:ascii="Century Gothic" w:hAnsi="Century Gothic"/>
          <w:b/>
          <w:bCs/>
        </w:rPr>
        <w:t>.1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CD6EB8A" w14:textId="77777777" w:rsidR="00F753AD" w:rsidRPr="009C45CE" w:rsidRDefault="00F753AD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</w:p>
    <w:p w14:paraId="08E26E95" w14:textId="00A426C1" w:rsidR="004C58FD" w:rsidRDefault="004C58FD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804643B" w14:textId="77777777" w:rsidR="008C4BE9" w:rsidRDefault="008C4BE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8C4BE9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</w:tblGrid>
      <w:tr w:rsidR="00A81F29" w:rsidRPr="004F2DC7" w14:paraId="12B19889" w14:textId="77777777" w:rsidTr="00367EA7">
        <w:tc>
          <w:tcPr>
            <w:tcW w:w="4815" w:type="dxa"/>
          </w:tcPr>
          <w:p w14:paraId="4CE26202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bottom"/>
          </w:tcPr>
          <w:p w14:paraId="0027D20B" w14:textId="77777777" w:rsidR="00A81F29" w:rsidRPr="004F2DC7" w:rsidRDefault="00A81F29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1EC3AD0A" w14:textId="77777777" w:rsidTr="00367EA7">
        <w:tc>
          <w:tcPr>
            <w:tcW w:w="4815" w:type="dxa"/>
          </w:tcPr>
          <w:p w14:paraId="42357D83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3144281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4B937A88" w14:textId="77777777" w:rsidTr="00367EA7">
        <w:tc>
          <w:tcPr>
            <w:tcW w:w="4815" w:type="dxa"/>
          </w:tcPr>
          <w:p w14:paraId="53D21D91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E465764" w14:textId="77777777" w:rsidR="00A81F29" w:rsidRPr="004F2DC7" w:rsidRDefault="00A81F29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28ACCCE7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83D7929" w14:textId="537CAF4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 xml:space="preserve">zachowania w tajemnicy informacji stanowiących Tajemnicę Przedsiębiorstwa Operatora Gazociągów Przesyłowych GAZ-SYSTEM S.A., w szczególności oznaczonych klauzulą „Tajemnica GAZ-SYSTEM” lub „GAZ-SYSTEM Business </w:t>
      </w:r>
      <w:proofErr w:type="spellStart"/>
      <w:r w:rsidRPr="004F2DC7">
        <w:rPr>
          <w:rFonts w:ascii="Century Gothic" w:hAnsi="Century Gothic" w:cs="Times New Roman"/>
          <w:sz w:val="20"/>
          <w:szCs w:val="20"/>
        </w:rPr>
        <w:t>Secret</w:t>
      </w:r>
      <w:proofErr w:type="spellEnd"/>
      <w:r w:rsidRPr="004F2DC7">
        <w:rPr>
          <w:rFonts w:ascii="Century Gothic" w:hAnsi="Century Gothic" w:cs="Times New Roman"/>
          <w:sz w:val="20"/>
          <w:szCs w:val="20"/>
        </w:rPr>
        <w:t>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 xml:space="preserve">Niniejsze Zobowiązanie do zachowania Tajemnicy Przedsiębiorstwa Operatora Gazociągów Przesyłowych GAZ-SYSTEM S.A. obowiązuje w okresie obowiązywania Umowy, jak i po jej wykonaniu, </w:t>
      </w:r>
      <w:r w:rsidRPr="004F2DC7">
        <w:rPr>
          <w:rFonts w:ascii="Century Gothic" w:hAnsi="Century Gothic"/>
          <w:sz w:val="20"/>
          <w:szCs w:val="20"/>
        </w:rPr>
        <w:lastRenderedPageBreak/>
        <w:t>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12E717A0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>o zwalczaniu nieuczciwej konkurencji.</w:t>
      </w:r>
    </w:p>
    <w:tbl>
      <w:tblPr>
        <w:tblStyle w:val="Tabela-Siatka"/>
        <w:tblpPr w:leftFromText="141" w:rightFromText="141" w:vertAnchor="text" w:horzAnchor="margin" w:tblpY="3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43934" w:rsidRPr="004F2DC7" w14:paraId="16FC303A" w14:textId="77777777" w:rsidTr="00B43934">
        <w:tc>
          <w:tcPr>
            <w:tcW w:w="4530" w:type="dxa"/>
          </w:tcPr>
          <w:p w14:paraId="54FF4EFE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61864282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76B26611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3D542ABB" w14:textId="20AB3670" w:rsidR="00B43934" w:rsidRDefault="00B43934" w:rsidP="00B67F7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297F62C0" w14:textId="77777777" w:rsidR="00B43934" w:rsidRPr="004F2DC7" w:rsidRDefault="00B43934" w:rsidP="00B43934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5CD26A44" w14:textId="77777777" w:rsidR="00B43934" w:rsidRDefault="00B43934" w:rsidP="00367EA7">
      <w:pPr>
        <w:jc w:val="center"/>
        <w:rPr>
          <w:rFonts w:ascii="Century Gothic" w:hAnsi="Century Gothic" w:cs="Times New Roman"/>
          <w:sz w:val="20"/>
          <w:szCs w:val="20"/>
        </w:rPr>
        <w:sectPr w:rsidR="00B43934" w:rsidSect="001F1A12">
          <w:headerReference w:type="default" r:id="rId16"/>
          <w:footerReference w:type="default" r:id="rId17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81AF018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5" w:name="_Hlk513027932"/>
      <w:bookmarkStart w:id="6" w:name="_Hlk512330977"/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2C797FA5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4C2295E3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65DD011A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5"/>
    <w:bookmarkEnd w:id="6"/>
    <w:p w14:paraId="6A8021E7" w14:textId="77777777" w:rsidR="004C58FD" w:rsidRPr="00736C73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0A1847E" w14:textId="77777777" w:rsidR="004C58FD" w:rsidRPr="00736C73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F64ACFD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344D503C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150BDDF9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34F5A93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266F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7244AFA0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501290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7331DC58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DF1F8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3CC9EFD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A02C481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47394195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7A95DE3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627B1C8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8024F9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7BB3566C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8C445F">
        <w:rPr>
          <w:rFonts w:ascii="Century Gothic" w:hAnsi="Century Gothic"/>
          <w:sz w:val="18"/>
          <w:szCs w:val="18"/>
        </w:rPr>
        <w:t xml:space="preserve"> i w związku z tym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8C445F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2A076AE4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99C77D4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02ADF96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745A1C8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755C6CCB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75C6913E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BEEE2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00C27CE0" w14:textId="77777777" w:rsidR="004C58FD" w:rsidRPr="008C445F" w:rsidRDefault="004C58FD" w:rsidP="004C58FD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8C445F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403D4DC7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0ADDB2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sprostowania, czyli żądania uaktualnienia danych, jeśli okazałoby się, że zostały zebrane nieprawidłowe dane albo nie są już one aktualne,</w:t>
      </w:r>
    </w:p>
    <w:p w14:paraId="76090FF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usunięcia danych osobowych, czyli żądania usunięcia wszystkich lub części danych osobowych. W przypadku zasadności wniosku dokonamy niezwłocznego usunięcia danych,</w:t>
      </w:r>
    </w:p>
    <w:p w14:paraId="54B713C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0E7DD1D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0BE71EB0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3C90FEA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1866021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3B229773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8C445F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8" w:history="1">
        <w:r w:rsidRPr="008C445F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3918D8DD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B43934">
      <w:headerReference w:type="default" r:id="rId19"/>
      <w:footerReference w:type="default" r:id="rId2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8A46" w14:textId="77777777" w:rsidR="0048103C" w:rsidRDefault="0048103C" w:rsidP="001235A2">
      <w:pPr>
        <w:spacing w:after="0" w:line="240" w:lineRule="auto"/>
      </w:pPr>
      <w:r>
        <w:separator/>
      </w:r>
    </w:p>
  </w:endnote>
  <w:endnote w:type="continuationSeparator" w:id="0">
    <w:p w14:paraId="735CC4CF" w14:textId="77777777" w:rsidR="0048103C" w:rsidRDefault="0048103C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67A6" w14:textId="77777777" w:rsidR="00206621" w:rsidRDefault="002066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553767"/>
      <w:docPartObj>
        <w:docPartGallery w:val="Page Numbers (Bottom of Page)"/>
        <w:docPartUnique/>
      </w:docPartObj>
    </w:sdtPr>
    <w:sdtEndPr/>
    <w:sdtContent>
      <w:p w14:paraId="300B0ADD" w14:textId="1E96BDDB" w:rsidR="00FD1688" w:rsidRDefault="00FD16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1192C" w14:textId="77777777" w:rsidR="00FD1688" w:rsidRDefault="00FD16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881A8" w14:textId="77777777" w:rsidR="00206621" w:rsidRDefault="0020662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788478"/>
      <w:docPartObj>
        <w:docPartGallery w:val="Page Numbers (Bottom of Page)"/>
        <w:docPartUnique/>
      </w:docPartObj>
    </w:sdtPr>
    <w:sdtEndPr/>
    <w:sdtContent>
      <w:p w14:paraId="3B86F165" w14:textId="77777777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7918C" w14:textId="77777777" w:rsidR="005009D2" w:rsidRDefault="005009D2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9436728"/>
      <w:docPartObj>
        <w:docPartGallery w:val="Page Numbers (Bottom of Page)"/>
        <w:docPartUnique/>
      </w:docPartObj>
    </w:sdtPr>
    <w:sdtEndPr/>
    <w:sdtContent>
      <w:p w14:paraId="48C78A3D" w14:textId="2422B0F4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54E9E" w14:textId="77777777" w:rsidR="00FD1688" w:rsidRDefault="00FD1688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86831"/>
      <w:docPartObj>
        <w:docPartGallery w:val="Page Numbers (Bottom of Page)"/>
        <w:docPartUnique/>
      </w:docPartObj>
    </w:sdtPr>
    <w:sdtEndPr/>
    <w:sdtContent>
      <w:p w14:paraId="1412DA94" w14:textId="79E6AC2C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4CEB" w14:textId="06A21BD8" w:rsidR="00B43934" w:rsidRDefault="00B43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C365" w14:textId="77777777" w:rsidR="0048103C" w:rsidRDefault="0048103C" w:rsidP="001235A2">
      <w:pPr>
        <w:spacing w:after="0" w:line="240" w:lineRule="auto"/>
      </w:pPr>
      <w:r>
        <w:separator/>
      </w:r>
    </w:p>
  </w:footnote>
  <w:footnote w:type="continuationSeparator" w:id="0">
    <w:p w14:paraId="02800ED9" w14:textId="77777777" w:rsidR="0048103C" w:rsidRDefault="0048103C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29ED" w14:textId="77777777" w:rsidR="00206621" w:rsidRDefault="002066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3D4989B6" w:rsidR="00367EA7" w:rsidRPr="001235A2" w:rsidRDefault="00367EA7" w:rsidP="00B67F7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Pr="001235A2">
      <w:rPr>
        <w:rFonts w:ascii="Century Gothic" w:hAnsi="Century Gothic"/>
        <w:b/>
        <w:bCs/>
      </w:rPr>
      <w:t xml:space="preserve">Załącznik </w:t>
    </w:r>
    <w:r w:rsidRPr="00B10B71">
      <w:rPr>
        <w:rFonts w:ascii="Century Gothic" w:hAnsi="Century Gothic"/>
        <w:b/>
        <w:bCs/>
      </w:rPr>
      <w:t xml:space="preserve">nr </w:t>
    </w:r>
    <w:r w:rsidR="006679D6">
      <w:rPr>
        <w:rFonts w:ascii="Century Gothic" w:hAnsi="Century Gothic"/>
        <w:b/>
        <w:bCs/>
      </w:rPr>
      <w:t>2.10</w:t>
    </w:r>
    <w:r w:rsidRPr="00B10B71">
      <w:rPr>
        <w:rFonts w:ascii="Century Gothic" w:hAnsi="Century Gothic"/>
        <w:b/>
        <w:bCs/>
      </w:rPr>
      <w:t xml:space="preserve"> d</w:t>
    </w:r>
    <w:r w:rsidRPr="001235A2">
      <w:rPr>
        <w:rFonts w:ascii="Century Gothic" w:hAnsi="Century Gothic"/>
        <w:b/>
        <w:bCs/>
      </w:rPr>
      <w:t xml:space="preserve">o </w:t>
    </w:r>
    <w:r w:rsidR="00CC4711">
      <w:rPr>
        <w:rFonts w:ascii="Century Gothic" w:hAnsi="Century Gothic"/>
        <w:b/>
        <w:bCs/>
      </w:rPr>
      <w:t>OWU</w:t>
    </w:r>
    <w:r w:rsidR="006F0C12">
      <w:rPr>
        <w:rFonts w:ascii="Century Gothic" w:hAnsi="Century Gothic"/>
        <w:b/>
        <w:bCs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72CA" w14:textId="77777777" w:rsidR="00206621" w:rsidRDefault="0020662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7C792607" w:rsidR="00367EA7" w:rsidRPr="005209E9" w:rsidRDefault="00367EA7" w:rsidP="00B67F7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 w:rsidR="006679D6">
      <w:rPr>
        <w:rFonts w:ascii="Century Gothic" w:hAnsi="Century Gothic"/>
        <w:b/>
        <w:bCs/>
      </w:rPr>
      <w:t>2.10.1</w:t>
    </w:r>
    <w:r w:rsidRPr="001235A2">
      <w:rPr>
        <w:rFonts w:ascii="Century Gothic" w:hAnsi="Century Gothic"/>
        <w:b/>
        <w:bCs/>
      </w:rPr>
      <w:t xml:space="preserve"> </w:t>
    </w:r>
    <w:r w:rsidRPr="00B10B71">
      <w:rPr>
        <w:rFonts w:ascii="Century Gothic" w:hAnsi="Century Gothic"/>
      </w:rPr>
      <w:t xml:space="preserve"> </w:t>
    </w:r>
    <w:r w:rsidR="006F0C12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F11" w14:textId="1C03C518" w:rsidR="00367EA7" w:rsidRPr="00B67F7F" w:rsidRDefault="00367EA7" w:rsidP="00B67F7F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FD08" w14:textId="03AFF21B" w:rsidR="00B43934" w:rsidRPr="00B43934" w:rsidRDefault="00B43934" w:rsidP="00B43934">
    <w:pPr>
      <w:pStyle w:val="Nagwek"/>
    </w:pPr>
    <w:r>
      <w:rPr>
        <w:noProof/>
      </w:rPr>
      <w:drawing>
        <wp:inline distT="0" distB="0" distL="0" distR="0" wp14:anchorId="0FE7B8DF" wp14:editId="776B1766">
          <wp:extent cx="6211570" cy="957427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29608">
    <w:abstractNumId w:val="4"/>
  </w:num>
  <w:num w:numId="2" w16cid:durableId="1791900846">
    <w:abstractNumId w:val="6"/>
  </w:num>
  <w:num w:numId="3" w16cid:durableId="1358117147">
    <w:abstractNumId w:val="8"/>
  </w:num>
  <w:num w:numId="4" w16cid:durableId="1038353455">
    <w:abstractNumId w:val="7"/>
  </w:num>
  <w:num w:numId="5" w16cid:durableId="877089425">
    <w:abstractNumId w:val="5"/>
  </w:num>
  <w:num w:numId="6" w16cid:durableId="7739832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1013297">
    <w:abstractNumId w:val="1"/>
  </w:num>
  <w:num w:numId="8" w16cid:durableId="751119513">
    <w:abstractNumId w:val="3"/>
  </w:num>
  <w:num w:numId="9" w16cid:durableId="725840326">
    <w:abstractNumId w:val="2"/>
  </w:num>
  <w:num w:numId="10" w16cid:durableId="3984780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z Sidor">
    <w15:presenceInfo w15:providerId="None" w15:userId="Tomasz Sid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76F5E"/>
    <w:rsid w:val="00080A2C"/>
    <w:rsid w:val="000924A8"/>
    <w:rsid w:val="000934B1"/>
    <w:rsid w:val="000940B0"/>
    <w:rsid w:val="000A7B2F"/>
    <w:rsid w:val="000C571A"/>
    <w:rsid w:val="000D4E64"/>
    <w:rsid w:val="000E0C25"/>
    <w:rsid w:val="00106086"/>
    <w:rsid w:val="00110586"/>
    <w:rsid w:val="00120965"/>
    <w:rsid w:val="001235A2"/>
    <w:rsid w:val="001343ED"/>
    <w:rsid w:val="00134A1A"/>
    <w:rsid w:val="0014131A"/>
    <w:rsid w:val="00141448"/>
    <w:rsid w:val="00142088"/>
    <w:rsid w:val="00150682"/>
    <w:rsid w:val="0015658F"/>
    <w:rsid w:val="00160867"/>
    <w:rsid w:val="0016381A"/>
    <w:rsid w:val="00163C41"/>
    <w:rsid w:val="00164782"/>
    <w:rsid w:val="00166789"/>
    <w:rsid w:val="00186520"/>
    <w:rsid w:val="001A66F4"/>
    <w:rsid w:val="001B7650"/>
    <w:rsid w:val="001E3E70"/>
    <w:rsid w:val="001E5E5E"/>
    <w:rsid w:val="001F1A12"/>
    <w:rsid w:val="001F21A7"/>
    <w:rsid w:val="001F57CD"/>
    <w:rsid w:val="00202EA1"/>
    <w:rsid w:val="00205E2B"/>
    <w:rsid w:val="00206621"/>
    <w:rsid w:val="00212F19"/>
    <w:rsid w:val="00220318"/>
    <w:rsid w:val="00222E95"/>
    <w:rsid w:val="0024329F"/>
    <w:rsid w:val="00251E57"/>
    <w:rsid w:val="002614C5"/>
    <w:rsid w:val="00273A94"/>
    <w:rsid w:val="002921FE"/>
    <w:rsid w:val="0029630D"/>
    <w:rsid w:val="002C0CB3"/>
    <w:rsid w:val="002E7203"/>
    <w:rsid w:val="002E7C17"/>
    <w:rsid w:val="002F0A28"/>
    <w:rsid w:val="00313BEB"/>
    <w:rsid w:val="00325C4D"/>
    <w:rsid w:val="00333013"/>
    <w:rsid w:val="00334D07"/>
    <w:rsid w:val="00334EA9"/>
    <w:rsid w:val="00345F18"/>
    <w:rsid w:val="00355100"/>
    <w:rsid w:val="00367EA7"/>
    <w:rsid w:val="00387C7F"/>
    <w:rsid w:val="00394913"/>
    <w:rsid w:val="00394A90"/>
    <w:rsid w:val="00395F1B"/>
    <w:rsid w:val="003A122F"/>
    <w:rsid w:val="003A56B3"/>
    <w:rsid w:val="003C4BEA"/>
    <w:rsid w:val="003C68E2"/>
    <w:rsid w:val="003E646B"/>
    <w:rsid w:val="003E69AE"/>
    <w:rsid w:val="003F7AC5"/>
    <w:rsid w:val="00412EAB"/>
    <w:rsid w:val="00423AF0"/>
    <w:rsid w:val="00440440"/>
    <w:rsid w:val="00474110"/>
    <w:rsid w:val="0048103C"/>
    <w:rsid w:val="00484FBC"/>
    <w:rsid w:val="004C58FD"/>
    <w:rsid w:val="004C5A8B"/>
    <w:rsid w:val="004D36DD"/>
    <w:rsid w:val="004E7927"/>
    <w:rsid w:val="004F2DC7"/>
    <w:rsid w:val="004F5D23"/>
    <w:rsid w:val="005009D2"/>
    <w:rsid w:val="00514207"/>
    <w:rsid w:val="0052003D"/>
    <w:rsid w:val="005209E9"/>
    <w:rsid w:val="0052459B"/>
    <w:rsid w:val="005308DB"/>
    <w:rsid w:val="005765F8"/>
    <w:rsid w:val="00582217"/>
    <w:rsid w:val="005832A4"/>
    <w:rsid w:val="00593EA6"/>
    <w:rsid w:val="005A4395"/>
    <w:rsid w:val="005B2CFC"/>
    <w:rsid w:val="005D46DD"/>
    <w:rsid w:val="005D4CF1"/>
    <w:rsid w:val="005D7817"/>
    <w:rsid w:val="005E3318"/>
    <w:rsid w:val="005F717A"/>
    <w:rsid w:val="00603F8C"/>
    <w:rsid w:val="0060515E"/>
    <w:rsid w:val="00616CCF"/>
    <w:rsid w:val="0062568F"/>
    <w:rsid w:val="00636A2F"/>
    <w:rsid w:val="00636C80"/>
    <w:rsid w:val="00666F6C"/>
    <w:rsid w:val="006679D6"/>
    <w:rsid w:val="00683403"/>
    <w:rsid w:val="006949F9"/>
    <w:rsid w:val="006B6DAF"/>
    <w:rsid w:val="006C1C12"/>
    <w:rsid w:val="006C7B76"/>
    <w:rsid w:val="006D1F8C"/>
    <w:rsid w:val="006F0C12"/>
    <w:rsid w:val="00710D35"/>
    <w:rsid w:val="00715726"/>
    <w:rsid w:val="007367DB"/>
    <w:rsid w:val="00737A4F"/>
    <w:rsid w:val="007437FD"/>
    <w:rsid w:val="007579D4"/>
    <w:rsid w:val="007B2AD1"/>
    <w:rsid w:val="007C1BC7"/>
    <w:rsid w:val="007D4B22"/>
    <w:rsid w:val="007D69A8"/>
    <w:rsid w:val="007D7D4F"/>
    <w:rsid w:val="007E2B68"/>
    <w:rsid w:val="00813F24"/>
    <w:rsid w:val="00845EFA"/>
    <w:rsid w:val="008630AC"/>
    <w:rsid w:val="00880CC9"/>
    <w:rsid w:val="00887B5C"/>
    <w:rsid w:val="008B071E"/>
    <w:rsid w:val="008C0362"/>
    <w:rsid w:val="008C4BE9"/>
    <w:rsid w:val="008D23CE"/>
    <w:rsid w:val="008D35F5"/>
    <w:rsid w:val="008D551C"/>
    <w:rsid w:val="008D5546"/>
    <w:rsid w:val="008F16FA"/>
    <w:rsid w:val="008F4A6D"/>
    <w:rsid w:val="00903889"/>
    <w:rsid w:val="00912B1B"/>
    <w:rsid w:val="009165CE"/>
    <w:rsid w:val="00923F22"/>
    <w:rsid w:val="00956EC6"/>
    <w:rsid w:val="00990284"/>
    <w:rsid w:val="009A0110"/>
    <w:rsid w:val="009A7F89"/>
    <w:rsid w:val="009B18BD"/>
    <w:rsid w:val="009D29A4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43934"/>
    <w:rsid w:val="00B558B4"/>
    <w:rsid w:val="00B674E6"/>
    <w:rsid w:val="00B67F7F"/>
    <w:rsid w:val="00B7696E"/>
    <w:rsid w:val="00B94CB7"/>
    <w:rsid w:val="00BB0CC5"/>
    <w:rsid w:val="00BD479F"/>
    <w:rsid w:val="00BE73B0"/>
    <w:rsid w:val="00BF5139"/>
    <w:rsid w:val="00BF7D9A"/>
    <w:rsid w:val="00C0257B"/>
    <w:rsid w:val="00C0308C"/>
    <w:rsid w:val="00C11215"/>
    <w:rsid w:val="00C20701"/>
    <w:rsid w:val="00C24963"/>
    <w:rsid w:val="00C265BE"/>
    <w:rsid w:val="00C71D04"/>
    <w:rsid w:val="00C73220"/>
    <w:rsid w:val="00C76C8A"/>
    <w:rsid w:val="00CA64BA"/>
    <w:rsid w:val="00CC4711"/>
    <w:rsid w:val="00CC47DD"/>
    <w:rsid w:val="00CC6D2A"/>
    <w:rsid w:val="00CF67B3"/>
    <w:rsid w:val="00D26CA1"/>
    <w:rsid w:val="00D84865"/>
    <w:rsid w:val="00DA24BB"/>
    <w:rsid w:val="00DB5932"/>
    <w:rsid w:val="00DB6F6D"/>
    <w:rsid w:val="00DC2BFA"/>
    <w:rsid w:val="00DD0BA5"/>
    <w:rsid w:val="00DD27D3"/>
    <w:rsid w:val="00DE13D1"/>
    <w:rsid w:val="00DF2D0C"/>
    <w:rsid w:val="00DF38BD"/>
    <w:rsid w:val="00E00713"/>
    <w:rsid w:val="00E028D5"/>
    <w:rsid w:val="00E10583"/>
    <w:rsid w:val="00E36EC2"/>
    <w:rsid w:val="00E43C3F"/>
    <w:rsid w:val="00E53218"/>
    <w:rsid w:val="00E567BB"/>
    <w:rsid w:val="00EA3A44"/>
    <w:rsid w:val="00EA4CAF"/>
    <w:rsid w:val="00EC6D71"/>
    <w:rsid w:val="00ED132E"/>
    <w:rsid w:val="00ED2E7D"/>
    <w:rsid w:val="00EE2F8D"/>
    <w:rsid w:val="00F02EC2"/>
    <w:rsid w:val="00F037B9"/>
    <w:rsid w:val="00F04591"/>
    <w:rsid w:val="00F316EF"/>
    <w:rsid w:val="00F43781"/>
    <w:rsid w:val="00F753AD"/>
    <w:rsid w:val="00F933DD"/>
    <w:rsid w:val="00F956DD"/>
    <w:rsid w:val="00FA74AF"/>
    <w:rsid w:val="00FB764C"/>
    <w:rsid w:val="00FC34BF"/>
    <w:rsid w:val="00FD1688"/>
    <w:rsid w:val="00FD4C8C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rodo@gaz-system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3596</Words>
  <Characters>21579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Halberda Krzysztof</cp:lastModifiedBy>
  <cp:revision>2</cp:revision>
  <dcterms:created xsi:type="dcterms:W3CDTF">2023-04-11T09:17:00Z</dcterms:created>
  <dcterms:modified xsi:type="dcterms:W3CDTF">2023-04-11T09:17:00Z</dcterms:modified>
</cp:coreProperties>
</file>